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BA" w:rsidRDefault="005525BA" w:rsidP="005525BA">
      <w:pPr>
        <w:pStyle w:val="2"/>
        <w:numPr>
          <w:ilvl w:val="1"/>
          <w:numId w:val="1"/>
        </w:numPr>
        <w:tabs>
          <w:tab w:val="left" w:pos="0"/>
        </w:tabs>
        <w:ind w:right="-145"/>
        <w:rPr>
          <w:color w:val="9BBB59"/>
          <w:sz w:val="28"/>
          <w:szCs w:val="28"/>
        </w:rPr>
      </w:pPr>
      <w:r>
        <w:rPr>
          <w:sz w:val="28"/>
          <w:szCs w:val="28"/>
        </w:rPr>
        <w:t>ПРЕДЛОЖЕНИЕ РАБОТОДАТЕЛЯМ</w:t>
      </w:r>
    </w:p>
    <w:p w:rsidR="005525BA" w:rsidRDefault="005525BA" w:rsidP="005525BA">
      <w:pPr>
        <w:pStyle w:val="2"/>
        <w:numPr>
          <w:ilvl w:val="1"/>
          <w:numId w:val="1"/>
        </w:numPr>
        <w:tabs>
          <w:tab w:val="left" w:pos="0"/>
        </w:tabs>
        <w:ind w:right="-14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присоединении к Соглашению между </w:t>
      </w:r>
      <w:proofErr w:type="gramStart"/>
      <w:r>
        <w:rPr>
          <w:color w:val="000000"/>
          <w:sz w:val="28"/>
          <w:szCs w:val="28"/>
        </w:rPr>
        <w:t>Исполнительным</w:t>
      </w:r>
      <w:proofErr w:type="gramEnd"/>
    </w:p>
    <w:p w:rsidR="005525BA" w:rsidRDefault="005525BA" w:rsidP="005525BA">
      <w:pPr>
        <w:pStyle w:val="2"/>
        <w:numPr>
          <w:ilvl w:val="1"/>
          <w:numId w:val="1"/>
        </w:numPr>
        <w:tabs>
          <w:tab w:val="left" w:pos="0"/>
        </w:tabs>
        <w:ind w:right="-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комитетом Верхнеуслонского муниципального района  Республики Татарстан, Координационным советом организаций профсоюзов Верхнеуслонского муниципального района  и  работодателями Верхнеуслонского муниципального района  о сотрудничестве в рамках социального партнерства</w:t>
      </w:r>
    </w:p>
    <w:p w:rsidR="005525BA" w:rsidRDefault="005525BA" w:rsidP="005525BA">
      <w:pPr>
        <w:pStyle w:val="2"/>
        <w:numPr>
          <w:ilvl w:val="1"/>
          <w:numId w:val="1"/>
        </w:numPr>
        <w:tabs>
          <w:tab w:val="left" w:pos="0"/>
        </w:tabs>
        <w:ind w:right="-145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2017-2019 годы</w:t>
      </w:r>
    </w:p>
    <w:p w:rsidR="005525BA" w:rsidRDefault="005525BA" w:rsidP="005525BA">
      <w:pPr>
        <w:ind w:right="-145" w:firstLine="567"/>
        <w:jc w:val="both"/>
        <w:rPr>
          <w:sz w:val="28"/>
          <w:szCs w:val="28"/>
        </w:rPr>
      </w:pPr>
    </w:p>
    <w:p w:rsidR="005525BA" w:rsidRDefault="005525BA" w:rsidP="00552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Исполнительный комитет Верхнеуслонского муниципального района Республики Татарстан в соответствии с Законом Республики Татарстан </w:t>
      </w:r>
      <w:r>
        <w:rPr>
          <w:color w:val="000000"/>
          <w:sz w:val="28"/>
          <w:szCs w:val="28"/>
        </w:rPr>
        <w:t>от 26.07.2004 № 42-ЗРТ</w:t>
      </w:r>
      <w:r>
        <w:rPr>
          <w:sz w:val="28"/>
          <w:szCs w:val="28"/>
        </w:rPr>
        <w:t xml:space="preserve"> «Об органах социального партнерства в Республике Татарстан» и Порядком присоединения </w:t>
      </w:r>
      <w:r>
        <w:rPr>
          <w:color w:val="000000"/>
          <w:sz w:val="28"/>
          <w:szCs w:val="28"/>
        </w:rPr>
        <w:t>к Соглашению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между  Исполнительным комитетом Верхнеуслонского муниципального района  Республики Татарстан, Координационным советом организаций профсоюзов Верхнеуслонского муниципального района  Республики Татарстан и  работодателями Верхнеуслонского муниципального района  о сотрудничестве в рамках социального партнерства на 2017-2019 годы (далее</w:t>
      </w:r>
      <w:proofErr w:type="gramEnd"/>
      <w:r>
        <w:rPr>
          <w:bCs/>
          <w:color w:val="000000"/>
          <w:sz w:val="28"/>
          <w:szCs w:val="28"/>
        </w:rPr>
        <w:t xml:space="preserve"> – </w:t>
      </w:r>
      <w:proofErr w:type="gramStart"/>
      <w:r>
        <w:rPr>
          <w:bCs/>
          <w:color w:val="000000"/>
          <w:sz w:val="28"/>
          <w:szCs w:val="28"/>
        </w:rPr>
        <w:t>Соглашение),</w:t>
      </w:r>
      <w:r>
        <w:rPr>
          <w:bCs/>
          <w:color w:val="9BBB59"/>
          <w:sz w:val="28"/>
          <w:szCs w:val="28"/>
        </w:rPr>
        <w:t xml:space="preserve"> </w:t>
      </w:r>
      <w:r>
        <w:rPr>
          <w:sz w:val="28"/>
          <w:szCs w:val="28"/>
        </w:rPr>
        <w:t>предлагает присоединиться к Соглашению работодателям, осуществляющим деятельность на территории Верхнеуслонского муниципального района  Республики Татарстан и не  участвовавшим в  заключение   данного  Соглашения.</w:t>
      </w:r>
      <w:proofErr w:type="gramEnd"/>
    </w:p>
    <w:p w:rsidR="005525BA" w:rsidRDefault="005525BA" w:rsidP="005525BA">
      <w:pPr>
        <w:ind w:right="-145"/>
        <w:jc w:val="both"/>
        <w:rPr>
          <w:sz w:val="28"/>
          <w:szCs w:val="28"/>
        </w:rPr>
      </w:pPr>
    </w:p>
    <w:p w:rsidR="005525BA" w:rsidRDefault="005525BA" w:rsidP="005525BA">
      <w:pPr>
        <w:ind w:right="-145"/>
        <w:jc w:val="both"/>
        <w:rPr>
          <w:sz w:val="28"/>
          <w:szCs w:val="28"/>
        </w:rPr>
      </w:pPr>
    </w:p>
    <w:p w:rsidR="005525BA" w:rsidRDefault="005525BA" w:rsidP="005525BA">
      <w:pPr>
        <w:ind w:right="-145"/>
        <w:jc w:val="both"/>
        <w:rPr>
          <w:sz w:val="28"/>
          <w:szCs w:val="28"/>
        </w:rPr>
      </w:pPr>
    </w:p>
    <w:p w:rsidR="005525BA" w:rsidRDefault="005525BA" w:rsidP="005525BA">
      <w:pPr>
        <w:ind w:right="-145"/>
        <w:jc w:val="both"/>
        <w:rPr>
          <w:sz w:val="28"/>
          <w:szCs w:val="28"/>
        </w:rPr>
      </w:pPr>
    </w:p>
    <w:tbl>
      <w:tblPr>
        <w:tblW w:w="16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  <w:gridCol w:w="3070"/>
        <w:gridCol w:w="2900"/>
      </w:tblGrid>
      <w:tr w:rsidR="005525BA" w:rsidTr="005525BA">
        <w:trPr>
          <w:trHeight w:val="80"/>
        </w:trPr>
        <w:tc>
          <w:tcPr>
            <w:tcW w:w="10065" w:type="dxa"/>
            <w:hideMark/>
          </w:tcPr>
          <w:p w:rsidR="005525BA" w:rsidRDefault="005525BA">
            <w:pPr>
              <w:snapToGrid w:val="0"/>
              <w:ind w:right="-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Руководитель </w:t>
            </w:r>
          </w:p>
          <w:p w:rsidR="005525BA" w:rsidRDefault="005525BA">
            <w:pPr>
              <w:ind w:right="-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Исполнительного комитета</w:t>
            </w:r>
          </w:p>
          <w:p w:rsidR="005525BA" w:rsidRDefault="005525BA">
            <w:pPr>
              <w:ind w:right="-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Верхнеуслонского</w:t>
            </w:r>
          </w:p>
          <w:p w:rsidR="005525BA" w:rsidRDefault="005525BA">
            <w:pPr>
              <w:ind w:right="-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:rsidR="005525BA" w:rsidRDefault="005525BA">
            <w:pPr>
              <w:ind w:right="-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Республики Татарстан     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b/>
                <w:sz w:val="28"/>
                <w:szCs w:val="28"/>
              </w:rPr>
              <w:t>Л.С.Хакимзянов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  <w:p w:rsidR="005525BA" w:rsidRDefault="005525BA" w:rsidP="005525BA">
            <w:pPr>
              <w:ind w:right="-145"/>
              <w:jc w:val="both"/>
            </w:pPr>
            <w:r>
              <w:t xml:space="preserve">                                                                                                                  </w:t>
            </w:r>
          </w:p>
        </w:tc>
        <w:tc>
          <w:tcPr>
            <w:tcW w:w="3070" w:type="dxa"/>
          </w:tcPr>
          <w:p w:rsidR="005525BA" w:rsidRDefault="005525BA">
            <w:pPr>
              <w:snapToGrid w:val="0"/>
              <w:ind w:right="-145"/>
              <w:jc w:val="both"/>
              <w:rPr>
                <w:sz w:val="28"/>
                <w:szCs w:val="28"/>
              </w:rPr>
            </w:pPr>
          </w:p>
          <w:p w:rsidR="005525BA" w:rsidRDefault="005525BA">
            <w:pPr>
              <w:ind w:right="-145"/>
              <w:rPr>
                <w:sz w:val="28"/>
                <w:szCs w:val="28"/>
              </w:rPr>
            </w:pPr>
          </w:p>
          <w:p w:rsidR="005525BA" w:rsidRDefault="005525BA">
            <w:pPr>
              <w:tabs>
                <w:tab w:val="left" w:pos="540"/>
              </w:tabs>
              <w:ind w:right="-145"/>
              <w:rPr>
                <w:sz w:val="28"/>
                <w:szCs w:val="28"/>
              </w:rPr>
            </w:pPr>
          </w:p>
          <w:p w:rsidR="005525BA" w:rsidRDefault="005525BA">
            <w:pPr>
              <w:tabs>
                <w:tab w:val="left" w:pos="540"/>
              </w:tabs>
              <w:ind w:right="-145"/>
              <w:rPr>
                <w:sz w:val="28"/>
                <w:szCs w:val="28"/>
              </w:rPr>
            </w:pPr>
          </w:p>
          <w:p w:rsidR="005525BA" w:rsidRDefault="005525BA">
            <w:pPr>
              <w:tabs>
                <w:tab w:val="left" w:pos="540"/>
              </w:tabs>
              <w:ind w:right="-145"/>
              <w:rPr>
                <w:sz w:val="28"/>
                <w:szCs w:val="28"/>
              </w:rPr>
            </w:pPr>
          </w:p>
          <w:p w:rsidR="005525BA" w:rsidRDefault="005525BA">
            <w:pPr>
              <w:tabs>
                <w:tab w:val="left" w:pos="540"/>
              </w:tabs>
              <w:ind w:right="-145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00" w:type="dxa"/>
          </w:tcPr>
          <w:p w:rsidR="005525BA" w:rsidRDefault="005525BA">
            <w:pPr>
              <w:snapToGrid w:val="0"/>
              <w:ind w:right="-145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D4232E" w:rsidRDefault="00D4232E"/>
    <w:sectPr w:rsidR="00D4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5D"/>
    <w:rsid w:val="00355EF9"/>
    <w:rsid w:val="005525BA"/>
    <w:rsid w:val="009F385D"/>
    <w:rsid w:val="00D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B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55E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525B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5EF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55E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355EF9"/>
    <w:rPr>
      <w:rFonts w:ascii="Cambria" w:hAnsi="Cambria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525BA"/>
    <w:rPr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B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55E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525BA"/>
    <w:pPr>
      <w:keepNext/>
      <w:numPr>
        <w:ilvl w:val="1"/>
        <w:numId w:val="2"/>
      </w:numPr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5EF9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355E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355EF9"/>
    <w:rPr>
      <w:rFonts w:ascii="Cambria" w:hAnsi="Cambria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525BA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>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2016-12-27T10:38:00Z</dcterms:created>
  <dcterms:modified xsi:type="dcterms:W3CDTF">2016-12-27T10:38:00Z</dcterms:modified>
</cp:coreProperties>
</file>